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B8" w:rsidRPr="008C51B8" w:rsidRDefault="008C51B8" w:rsidP="008C51B8">
      <w:pPr>
        <w:pStyle w:val="Heading2"/>
        <w:widowControl w:val="0"/>
        <w:jc w:val="center"/>
        <w:rPr>
          <w:b/>
          <w:bCs/>
          <w:sz w:val="24"/>
          <w:szCs w:val="24"/>
          <w14:ligatures w14:val="none"/>
        </w:rPr>
      </w:pPr>
      <w:r w:rsidRPr="008C51B8">
        <w:rPr>
          <w:b/>
          <w:bCs/>
          <w:sz w:val="24"/>
          <w:szCs w:val="24"/>
          <w14:ligatures w14:val="none"/>
        </w:rPr>
        <w:t>HOW TO GET A LOUISIANA DRIVER’S LICENSE OR IDENTIFICATION CARD</w:t>
      </w:r>
    </w:p>
    <w:p w:rsidR="008C51B8" w:rsidRDefault="008C51B8" w:rsidP="008C51B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Division of Motor Vehicles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TOLL-FREE NUMBER: 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1.877</w:t>
      </w:r>
      <w:proofErr w:type="gramStart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.DMV.LINE</w:t>
      </w:r>
      <w:proofErr w:type="gramEnd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Website: 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http://omv.dps.state.la.us/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Office Hours are:  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8am - 4:00pm Monday-Friday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100 Veterans Blvd.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Metairie, La 70124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504-483-1870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2150 West Bank </w:t>
      </w:r>
      <w:proofErr w:type="spellStart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Expwy</w:t>
      </w:r>
      <w:proofErr w:type="spellEnd"/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Harvey, La 70058</w:t>
      </w:r>
    </w:p>
    <w:p w:rsidR="008C51B8" w:rsidRPr="008C51B8" w:rsidRDefault="008C51B8" w:rsidP="008C51B8">
      <w:pPr>
        <w:pStyle w:val="BodyText3"/>
        <w:widowControl w:val="0"/>
        <w:spacing w:line="240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504-361-6222 </w:t>
      </w:r>
    </w:p>
    <w:p w:rsid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State motor vehicle offices have recently started implementing new guidelines for international students and scholars to receive either a driver’s lice</w:t>
      </w:r>
      <w:r>
        <w:rPr>
          <w:rFonts w:asciiTheme="minorHAnsi" w:hAnsiTheme="minorHAnsi" w:cstheme="minorHAnsi"/>
          <w:sz w:val="22"/>
          <w:szCs w:val="22"/>
          <w14:ligatures w14:val="none"/>
        </w:rPr>
        <w:t>nse or an identification card.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Please go to http://www.dps.state.la.us/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omv/license.html for the latest 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requirements.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A new license costs $35.00 cash. You will be required to take a written test, an eye test and an on-the-road driving test.  If you feel you need to study for the test, you may download the entire driver’s guide at the Office of Motor Vehicles website: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http://www.dps.state.la.us/omv/driversguide.html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 The vehicle that you take the road test in must have valid license plates, a brake tag (inspection sticker), and proof of insurance. It may be a car that you have borrowed from a friend, but you will be required to prove that it has insurance.  YOU MAY NOT TAKE THE DRIVING TEST IN A RENTAL CAR. These tests are given at the Office of Motor Vehicles at the addresses above.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:rsidR="008C51B8" w:rsidRPr="008C51B8" w:rsidRDefault="008C51B8" w:rsidP="008C51B8">
      <w:pPr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lastRenderedPageBreak/>
        <w:t xml:space="preserve">Non-immigrants applying for or renewing a driver’s license must have </w:t>
      </w:r>
      <w:r w:rsidRPr="008C51B8">
        <w:rPr>
          <w:rFonts w:asciiTheme="minorHAnsi" w:hAnsiTheme="minorHAnsi" w:cstheme="minorHAnsi"/>
          <w:i/>
          <w:iCs/>
          <w:sz w:val="22"/>
          <w:szCs w:val="22"/>
          <w:u w:val="single"/>
          <w14:ligatures w14:val="none"/>
        </w:rPr>
        <w:t>at least 6 months left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on their I-20, DS-2019, I-94 o</w:t>
      </w:r>
      <w:r>
        <w:rPr>
          <w:rFonts w:asciiTheme="minorHAnsi" w:hAnsiTheme="minorHAnsi" w:cstheme="minorHAnsi"/>
          <w:sz w:val="22"/>
          <w:szCs w:val="22"/>
          <w14:ligatures w14:val="none"/>
        </w:rPr>
        <w:t>r other immigration documents.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Non-immigrants who are not eligible to obtain a Social Security Card (F-2s and H-4s) may also get a driver's license.   You must first get a letter from the Social Security Administration office, which says that you are ineligible f</w:t>
      </w:r>
      <w:r>
        <w:rPr>
          <w:rFonts w:asciiTheme="minorHAnsi" w:hAnsiTheme="minorHAnsi" w:cstheme="minorHAnsi"/>
          <w:sz w:val="22"/>
          <w:szCs w:val="22"/>
          <w14:ligatures w14:val="none"/>
        </w:rPr>
        <w:t>or the Social Security Number.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If you do not intend to drive while in Louisiana, you may wish to obtain a </w:t>
      </w:r>
      <w:r w:rsidRPr="008C51B8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Louisiana ID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for identification purposes.  You will need to present the same documents as you would for a driver’s license. A Louisiana ID costs </w:t>
      </w:r>
      <w:r w:rsidRPr="008C51B8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$21.00 cash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.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:u w:val="single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ALWAYS carry your driver's license, car registration card and insurance card.</w:t>
      </w:r>
    </w:p>
    <w:p w:rsidR="008C51B8" w:rsidRDefault="008C51B8" w:rsidP="008C51B8">
      <w:pPr>
        <w:pStyle w:val="Heading2"/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Driving Schools</w:t>
      </w:r>
    </w:p>
    <w:p w:rsidR="008C51B8" w:rsidRDefault="008C51B8" w:rsidP="008C51B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i/>
          <w:iCs/>
          <w:sz w:val="22"/>
          <w:szCs w:val="22"/>
          <w14:ligatures w14:val="none"/>
        </w:rPr>
      </w:pPr>
      <w:bookmarkStart w:id="0" w:name="_GoBack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If you cannot demonstrate a </w:t>
      </w:r>
      <w:r w:rsidRPr="008C51B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>valid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driver’s license (international, out of country, or out of state), you will be required to take a 6-hour driver’s education course.  This is called the </w:t>
      </w:r>
      <w:r w:rsidRPr="008C51B8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t xml:space="preserve">6-hour Pre-Licensing Course. 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The following schools offer both classroom and road instruction: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New Orleans Safe Driving School - 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2518 </w:t>
      </w:r>
      <w:proofErr w:type="gramStart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T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ulane  Ave</w:t>
      </w:r>
      <w:proofErr w:type="gramEnd"/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. - 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504. 821.5334 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Victor Mannin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g Safety Driving Institute Inc. - 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4939 North I-10 Service Road </w:t>
      </w:r>
    </w:p>
    <w:p w:rsidR="008C51B8" w:rsidRPr="008C51B8" w:rsidRDefault="008C51B8" w:rsidP="008C51B8">
      <w:pPr>
        <w:pStyle w:val="BodyText3"/>
        <w:widowControl w:val="0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Ste. 202 Metairie, La 70006 (Behind Target Store in Clearview Mall)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 xml:space="preserve"> - </w:t>
      </w:r>
      <w:r w:rsidRPr="008C51B8">
        <w:rPr>
          <w:rFonts w:asciiTheme="minorHAnsi" w:hAnsiTheme="minorHAnsi" w:cstheme="minorHAnsi"/>
          <w:sz w:val="22"/>
          <w:szCs w:val="22"/>
          <w14:ligatures w14:val="none"/>
        </w:rPr>
        <w:t>504-455-2103</w:t>
      </w:r>
    </w:p>
    <w:bookmarkEnd w:id="0"/>
    <w:p w:rsidR="008C51B8" w:rsidRDefault="008C51B8" w:rsidP="008C51B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8C51B8" w:rsidRPr="008C51B8" w:rsidRDefault="008C51B8" w:rsidP="008C51B8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676BAA" w:rsidRDefault="00676BAA"/>
    <w:sectPr w:rsidR="0067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B8"/>
    <w:rsid w:val="00676BAA"/>
    <w:rsid w:val="008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90D0"/>
  <w15:chartTrackingRefBased/>
  <w15:docId w15:val="{2373FD44-874D-4ADB-996A-C6F60C7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B8"/>
    <w:pPr>
      <w:spacing w:after="180" w:line="271" w:lineRule="auto"/>
    </w:pPr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8C51B8"/>
    <w:pPr>
      <w:spacing w:after="0" w:line="271" w:lineRule="auto"/>
      <w:outlineLvl w:val="1"/>
    </w:pPr>
    <w:rPr>
      <w:rFonts w:ascii="Papyrus" w:eastAsia="Times New Roman" w:hAnsi="Papyrus" w:cs="Times New Roman"/>
      <w:color w:val="000000"/>
      <w:kern w:val="28"/>
      <w:sz w:val="32"/>
      <w:szCs w:val="4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1B8"/>
    <w:rPr>
      <w:rFonts w:ascii="Papyrus" w:eastAsia="Times New Roman" w:hAnsi="Papyrus" w:cs="Times New Roman"/>
      <w:color w:val="000000"/>
      <w:kern w:val="28"/>
      <w:sz w:val="32"/>
      <w:szCs w:val="40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C51B8"/>
    <w:pPr>
      <w:spacing w:after="180" w:line="271" w:lineRule="auto"/>
    </w:pPr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C51B8"/>
    <w:rPr>
      <w:rFonts w:ascii="Gill Sans MT" w:eastAsia="Times New Roman" w:hAnsi="Gill Sans MT" w:cs="Times New Roman"/>
      <w:color w:val="000000"/>
      <w:kern w:val="28"/>
      <w:sz w:val="16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2020-02-03T19:10:00Z</dcterms:created>
  <dcterms:modified xsi:type="dcterms:W3CDTF">2020-02-03T19:18:00Z</dcterms:modified>
</cp:coreProperties>
</file>